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1B" w:rsidRDefault="007E4F1B" w:rsidP="007E4F1B">
      <w:pPr>
        <w:jc w:val="left"/>
        <w:rPr>
          <w:b/>
          <w:sz w:val="28"/>
          <w:szCs w:val="28"/>
          <w:u w:val="single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503C981" wp14:editId="1D5614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5064" cy="1042416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B Black -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F1B" w:rsidRDefault="007E4F1B" w:rsidP="00945132">
      <w:pPr>
        <w:jc w:val="center"/>
        <w:rPr>
          <w:b/>
          <w:sz w:val="28"/>
          <w:szCs w:val="28"/>
          <w:u w:val="single"/>
        </w:rPr>
      </w:pPr>
    </w:p>
    <w:p w:rsidR="007E4F1B" w:rsidRDefault="007E4F1B" w:rsidP="00945132">
      <w:pPr>
        <w:jc w:val="center"/>
        <w:rPr>
          <w:b/>
          <w:sz w:val="28"/>
          <w:szCs w:val="28"/>
          <w:u w:val="single"/>
        </w:rPr>
      </w:pPr>
    </w:p>
    <w:p w:rsidR="007E4F1B" w:rsidRDefault="007E4F1B" w:rsidP="00945132">
      <w:pPr>
        <w:jc w:val="center"/>
        <w:rPr>
          <w:b/>
          <w:sz w:val="28"/>
          <w:szCs w:val="28"/>
          <w:u w:val="single"/>
        </w:rPr>
      </w:pPr>
    </w:p>
    <w:p w:rsidR="007E4F1B" w:rsidRDefault="007E4F1B" w:rsidP="00945132">
      <w:pPr>
        <w:jc w:val="center"/>
        <w:rPr>
          <w:b/>
          <w:sz w:val="28"/>
          <w:szCs w:val="28"/>
          <w:u w:val="single"/>
        </w:rPr>
      </w:pPr>
    </w:p>
    <w:p w:rsidR="007E4F1B" w:rsidRDefault="007E4F1B" w:rsidP="00945132">
      <w:pPr>
        <w:jc w:val="center"/>
        <w:rPr>
          <w:b/>
          <w:sz w:val="28"/>
          <w:szCs w:val="28"/>
          <w:u w:val="single"/>
        </w:rPr>
      </w:pPr>
    </w:p>
    <w:p w:rsidR="007E4F1B" w:rsidRDefault="007E4F1B" w:rsidP="00945132">
      <w:pPr>
        <w:jc w:val="center"/>
        <w:rPr>
          <w:b/>
          <w:sz w:val="28"/>
          <w:szCs w:val="28"/>
          <w:u w:val="single"/>
        </w:rPr>
      </w:pPr>
    </w:p>
    <w:p w:rsidR="00945132" w:rsidRPr="00945132" w:rsidRDefault="00C66586" w:rsidP="009451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LEGAL </w:t>
      </w:r>
      <w:r w:rsidR="00945132" w:rsidRPr="00945132">
        <w:rPr>
          <w:b/>
          <w:sz w:val="28"/>
          <w:szCs w:val="28"/>
          <w:u w:val="single"/>
        </w:rPr>
        <w:t xml:space="preserve">ACCOUNT </w:t>
      </w:r>
      <w:r>
        <w:rPr>
          <w:b/>
          <w:sz w:val="28"/>
          <w:szCs w:val="28"/>
          <w:u w:val="single"/>
        </w:rPr>
        <w:t xml:space="preserve">GENERAL </w:t>
      </w:r>
      <w:r w:rsidR="00945132" w:rsidRPr="00945132">
        <w:rPr>
          <w:b/>
          <w:sz w:val="28"/>
          <w:szCs w:val="28"/>
          <w:u w:val="single"/>
        </w:rPr>
        <w:t>DISBURSEMENTS</w:t>
      </w:r>
    </w:p>
    <w:p w:rsidR="00945132" w:rsidRDefault="00945132" w:rsidP="003E42A0">
      <w:pPr>
        <w:rPr>
          <w:b/>
          <w:u w:val="single"/>
        </w:rPr>
      </w:pPr>
    </w:p>
    <w:p w:rsidR="00945132" w:rsidRDefault="00945132" w:rsidP="003E42A0">
      <w:pPr>
        <w:rPr>
          <w:b/>
          <w:u w:val="single"/>
        </w:rPr>
      </w:pPr>
    </w:p>
    <w:p w:rsidR="001911BE" w:rsidRPr="00945132" w:rsidRDefault="001911BE" w:rsidP="003E42A0">
      <w:pPr>
        <w:rPr>
          <w:b/>
          <w:u w:val="single"/>
        </w:rPr>
      </w:pPr>
      <w:r w:rsidRPr="00945132">
        <w:rPr>
          <w:b/>
          <w:u w:val="single"/>
        </w:rPr>
        <w:t>Disbursements (HST not included)</w:t>
      </w:r>
    </w:p>
    <w:p w:rsidR="00F67415" w:rsidRDefault="001911BE" w:rsidP="003E42A0">
      <w:r>
        <w:t>Photocopies</w:t>
      </w:r>
      <w:r w:rsidR="00C37AEC">
        <w:tab/>
      </w:r>
      <w:r w:rsidR="00C37AEC">
        <w:tab/>
      </w:r>
      <w:r w:rsidR="00C37AEC">
        <w:tab/>
      </w:r>
      <w:r w:rsidR="00C37AEC">
        <w:tab/>
      </w:r>
      <w:r w:rsidR="00C37AEC">
        <w:tab/>
      </w:r>
      <w:r w:rsidR="00C37AEC">
        <w:tab/>
        <w:t>$30.00</w:t>
      </w:r>
    </w:p>
    <w:p w:rsidR="001911BE" w:rsidRDefault="00DC34B3" w:rsidP="003E42A0">
      <w:r>
        <w:t>P</w:t>
      </w:r>
      <w:r w:rsidR="001911BE">
        <w:t>ostage</w:t>
      </w:r>
      <w:r w:rsidR="00C37AEC">
        <w:tab/>
      </w:r>
      <w:r w:rsidR="00C37AEC">
        <w:tab/>
      </w:r>
      <w:r w:rsidR="00C37AEC">
        <w:tab/>
      </w:r>
      <w:r w:rsidR="00C37AEC">
        <w:tab/>
      </w:r>
      <w:r w:rsidR="00C37AEC">
        <w:tab/>
      </w:r>
      <w:r w:rsidR="00C37AEC">
        <w:tab/>
        <w:t>$10.00</w:t>
      </w:r>
    </w:p>
    <w:p w:rsidR="00ED2CFF" w:rsidRDefault="00ED2CFF" w:rsidP="003E42A0">
      <w:r>
        <w:t>Couriers</w:t>
      </w:r>
      <w:r w:rsidR="00C37AEC">
        <w:tab/>
      </w:r>
      <w:r w:rsidR="00C37AEC">
        <w:tab/>
      </w:r>
      <w:r w:rsidR="00C37AEC">
        <w:tab/>
      </w:r>
      <w:r w:rsidR="00C37AEC">
        <w:tab/>
      </w:r>
      <w:r w:rsidR="00C37AEC">
        <w:tab/>
      </w:r>
      <w:r w:rsidR="00C37AEC">
        <w:tab/>
        <w:t>$</w:t>
      </w:r>
      <w:r w:rsidR="00DC34B3">
        <w:t>60</w:t>
      </w:r>
      <w:r w:rsidR="00C37AEC">
        <w:t>.00</w:t>
      </w:r>
      <w:r w:rsidR="00D8583D">
        <w:t xml:space="preserve">  </w:t>
      </w:r>
    </w:p>
    <w:p w:rsidR="00ED2CFF" w:rsidRDefault="00C66586" w:rsidP="003E42A0">
      <w:r>
        <w:t xml:space="preserve">Wire </w:t>
      </w:r>
      <w:r w:rsidR="00DC34B3">
        <w:t xml:space="preserve">&amp; Cheque Certification </w:t>
      </w:r>
      <w:r>
        <w:t>Fee</w:t>
      </w:r>
      <w:r w:rsidR="00DC34B3">
        <w:tab/>
      </w:r>
      <w:r w:rsidR="00DC34B3">
        <w:tab/>
      </w:r>
      <w:r w:rsidR="00DC34B3">
        <w:tab/>
        <w:t>$3</w:t>
      </w:r>
      <w:r>
        <w:t>0.00</w:t>
      </w:r>
      <w:r w:rsidR="00C37AEC">
        <w:tab/>
      </w:r>
    </w:p>
    <w:p w:rsidR="0046068F" w:rsidRDefault="0046068F" w:rsidP="003E42A0">
      <w:r>
        <w:t>Subsearch of Title</w:t>
      </w:r>
      <w:r w:rsidR="00411048">
        <w:tab/>
      </w:r>
      <w:r w:rsidR="00411048">
        <w:tab/>
      </w:r>
      <w:r w:rsidR="00411048">
        <w:tab/>
      </w:r>
      <w:r w:rsidR="00411048">
        <w:tab/>
      </w:r>
      <w:r w:rsidR="00411048">
        <w:tab/>
        <w:t>$40.00</w:t>
      </w:r>
    </w:p>
    <w:p w:rsidR="00DC34B3" w:rsidRPr="00DC34B3" w:rsidRDefault="00DC34B3" w:rsidP="003E42A0">
      <w:pPr>
        <w:rPr>
          <w:sz w:val="20"/>
          <w:szCs w:val="20"/>
        </w:rPr>
      </w:pPr>
      <w:r>
        <w:t>Execution Certificates ($11.90 each)</w:t>
      </w:r>
      <w:r>
        <w:tab/>
      </w:r>
      <w:r>
        <w:tab/>
        <w:t xml:space="preserve">$47.60 </w:t>
      </w:r>
      <w:bookmarkStart w:id="0" w:name="_GoBack"/>
      <w:r w:rsidRPr="00AD5A00">
        <w:rPr>
          <w:sz w:val="18"/>
          <w:szCs w:val="18"/>
        </w:rPr>
        <w:t>(based on two vendor</w:t>
      </w:r>
      <w:r w:rsidR="00AD5A00" w:rsidRPr="00AD5A00">
        <w:rPr>
          <w:sz w:val="18"/>
          <w:szCs w:val="18"/>
        </w:rPr>
        <w:t>s &amp;</w:t>
      </w:r>
      <w:r w:rsidRPr="00AD5A00">
        <w:rPr>
          <w:sz w:val="18"/>
          <w:szCs w:val="18"/>
        </w:rPr>
        <w:t xml:space="preserve"> two purchasers)</w:t>
      </w:r>
      <w:bookmarkEnd w:id="0"/>
    </w:p>
    <w:p w:rsidR="0046068F" w:rsidRDefault="0046068F" w:rsidP="003E42A0">
      <w:r>
        <w:t>Software Transaction Charge</w:t>
      </w:r>
      <w:r>
        <w:tab/>
      </w:r>
      <w:r>
        <w:tab/>
      </w:r>
      <w:r>
        <w:tab/>
        <w:t>$25.00</w:t>
      </w:r>
    </w:p>
    <w:p w:rsidR="0046068F" w:rsidRDefault="0046068F" w:rsidP="003E42A0">
      <w:r>
        <w:t>Transaction Levy</w:t>
      </w:r>
      <w:r>
        <w:tab/>
      </w:r>
      <w:r>
        <w:tab/>
      </w:r>
      <w:r>
        <w:tab/>
      </w:r>
      <w:r>
        <w:tab/>
      </w:r>
      <w:r>
        <w:tab/>
      </w:r>
      <w:r w:rsidRPr="003D6E10">
        <w:rPr>
          <w:u w:val="single"/>
        </w:rPr>
        <w:t>$65.00</w:t>
      </w:r>
    </w:p>
    <w:p w:rsidR="0046068F" w:rsidRDefault="0046068F" w:rsidP="003E42A0"/>
    <w:p w:rsidR="00C37AEC" w:rsidRDefault="00AD5A00" w:rsidP="003E42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$307.60</w:t>
      </w:r>
    </w:p>
    <w:p w:rsidR="00C37AEC" w:rsidRDefault="00C37AEC" w:rsidP="003E42A0"/>
    <w:p w:rsidR="0046068F" w:rsidRPr="00945132" w:rsidRDefault="00C37AEC" w:rsidP="003E42A0">
      <w:pPr>
        <w:rPr>
          <w:b/>
          <w:u w:val="single"/>
        </w:rPr>
      </w:pPr>
      <w:r w:rsidRPr="00945132">
        <w:rPr>
          <w:b/>
          <w:u w:val="single"/>
        </w:rPr>
        <w:t>Additional Closing Costs (which may not be applicable)</w:t>
      </w:r>
    </w:p>
    <w:p w:rsidR="0046068F" w:rsidRDefault="0046068F" w:rsidP="003E42A0">
      <w:r>
        <w:t>Registration of Discharge</w:t>
      </w:r>
      <w:r w:rsidR="00B86B09">
        <w:t>*</w:t>
      </w:r>
      <w:r w:rsidR="00B86B09">
        <w:tab/>
      </w:r>
      <w:r>
        <w:tab/>
      </w:r>
      <w:r>
        <w:tab/>
      </w:r>
      <w:r>
        <w:tab/>
        <w:t>$</w:t>
      </w:r>
      <w:r w:rsidR="00C37AEC">
        <w:t>77.31</w:t>
      </w:r>
    </w:p>
    <w:p w:rsidR="00B86B09" w:rsidRDefault="00B86B09" w:rsidP="003E42A0"/>
    <w:p w:rsidR="00B86B09" w:rsidRDefault="00B86B09" w:rsidP="003E42A0"/>
    <w:p w:rsidR="00B86B09" w:rsidRDefault="00B86B09" w:rsidP="003E42A0"/>
    <w:p w:rsidR="00B86B09" w:rsidRDefault="00D8583D" w:rsidP="003E42A0">
      <w:r>
        <w:t>The above is a</w:t>
      </w:r>
      <w:r w:rsidR="00F66038">
        <w:t xml:space="preserve"> general</w:t>
      </w:r>
      <w:r>
        <w:t xml:space="preserve"> list of disbursements</w:t>
      </w:r>
      <w:r w:rsidR="008F5AAB">
        <w:t xml:space="preserve"> for a basic sale transaction</w:t>
      </w:r>
      <w:r>
        <w:t xml:space="preserve">.  </w:t>
      </w:r>
      <w:r w:rsidR="00F66038">
        <w:t xml:space="preserve">Some disbursements </w:t>
      </w:r>
      <w:r w:rsidR="001752C2">
        <w:t>such as couriers</w:t>
      </w:r>
      <w:r w:rsidR="00F66038">
        <w:t xml:space="preserve"> and discharge registration</w:t>
      </w:r>
      <w:r w:rsidR="004D65AA">
        <w:t xml:space="preserve"> fees</w:t>
      </w:r>
      <w:r w:rsidR="008F5AAB">
        <w:t xml:space="preserve"> may</w:t>
      </w:r>
      <w:r w:rsidR="00F66038">
        <w:t xml:space="preserve"> vary from file to file.</w:t>
      </w:r>
    </w:p>
    <w:p w:rsidR="008F5AAB" w:rsidRDefault="008F5AAB" w:rsidP="003E42A0"/>
    <w:p w:rsidR="00B86B09" w:rsidRDefault="00B86B09" w:rsidP="003E42A0"/>
    <w:p w:rsidR="001752C2" w:rsidRDefault="001752C2" w:rsidP="003E42A0"/>
    <w:p w:rsidR="001752C2" w:rsidRDefault="001752C2" w:rsidP="003E42A0"/>
    <w:p w:rsidR="001752C2" w:rsidRDefault="001752C2" w:rsidP="003E42A0"/>
    <w:p w:rsidR="001752C2" w:rsidRDefault="001752C2" w:rsidP="003E42A0"/>
    <w:p w:rsidR="001752C2" w:rsidRDefault="001752C2" w:rsidP="003E42A0"/>
    <w:p w:rsidR="001752C2" w:rsidRDefault="001752C2" w:rsidP="003E42A0"/>
    <w:p w:rsidR="001752C2" w:rsidRDefault="001752C2" w:rsidP="003E42A0"/>
    <w:p w:rsidR="001752C2" w:rsidRDefault="001752C2" w:rsidP="003E42A0"/>
    <w:p w:rsidR="001752C2" w:rsidRDefault="001752C2" w:rsidP="003E42A0"/>
    <w:p w:rsidR="00B86B09" w:rsidRDefault="00B86B09" w:rsidP="003E42A0"/>
    <w:p w:rsidR="00B86B09" w:rsidRDefault="00B86B09" w:rsidP="003E42A0">
      <w:r>
        <w:t xml:space="preserve">*tax included </w:t>
      </w:r>
    </w:p>
    <w:p w:rsidR="001911BE" w:rsidRDefault="001911BE" w:rsidP="003E42A0"/>
    <w:sectPr w:rsidR="001911BE" w:rsidSect="003E746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BE" w:rsidRDefault="001911BE" w:rsidP="005C0EE8">
      <w:r>
        <w:separator/>
      </w:r>
    </w:p>
  </w:endnote>
  <w:endnote w:type="continuationSeparator" w:id="0">
    <w:p w:rsidR="001911BE" w:rsidRDefault="001911BE" w:rsidP="005C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BE" w:rsidRDefault="001911BE" w:rsidP="005C0EE8">
      <w:r>
        <w:separator/>
      </w:r>
    </w:p>
  </w:footnote>
  <w:footnote w:type="continuationSeparator" w:id="0">
    <w:p w:rsidR="001911BE" w:rsidRDefault="001911BE" w:rsidP="005C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6C" w:rsidRDefault="003E746C">
    <w:pPr>
      <w:pStyle w:val="Header"/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BE"/>
    <w:rsid w:val="00076F46"/>
    <w:rsid w:val="000A6E61"/>
    <w:rsid w:val="000B5D4C"/>
    <w:rsid w:val="001752C2"/>
    <w:rsid w:val="001911BE"/>
    <w:rsid w:val="001C2AA1"/>
    <w:rsid w:val="002003FE"/>
    <w:rsid w:val="00293CC6"/>
    <w:rsid w:val="00340A94"/>
    <w:rsid w:val="003D6E10"/>
    <w:rsid w:val="003E42A0"/>
    <w:rsid w:val="003E746C"/>
    <w:rsid w:val="00411048"/>
    <w:rsid w:val="0046068F"/>
    <w:rsid w:val="0048219F"/>
    <w:rsid w:val="004D65AA"/>
    <w:rsid w:val="005C0EE8"/>
    <w:rsid w:val="005D2AE0"/>
    <w:rsid w:val="005E65A8"/>
    <w:rsid w:val="00612248"/>
    <w:rsid w:val="006A46F3"/>
    <w:rsid w:val="007A165F"/>
    <w:rsid w:val="007C38C7"/>
    <w:rsid w:val="007D68A2"/>
    <w:rsid w:val="007E4F1B"/>
    <w:rsid w:val="008F5AAB"/>
    <w:rsid w:val="008F61F9"/>
    <w:rsid w:val="00945132"/>
    <w:rsid w:val="009822C9"/>
    <w:rsid w:val="009C29F8"/>
    <w:rsid w:val="009F4018"/>
    <w:rsid w:val="00A40537"/>
    <w:rsid w:val="00A50F08"/>
    <w:rsid w:val="00A63034"/>
    <w:rsid w:val="00AD1ED3"/>
    <w:rsid w:val="00AD5A00"/>
    <w:rsid w:val="00B86B09"/>
    <w:rsid w:val="00BA423D"/>
    <w:rsid w:val="00C37AEC"/>
    <w:rsid w:val="00C66586"/>
    <w:rsid w:val="00C70272"/>
    <w:rsid w:val="00D44032"/>
    <w:rsid w:val="00D76F84"/>
    <w:rsid w:val="00D8583D"/>
    <w:rsid w:val="00D91D61"/>
    <w:rsid w:val="00DC34B3"/>
    <w:rsid w:val="00DE5B24"/>
    <w:rsid w:val="00DF4085"/>
    <w:rsid w:val="00EB6A83"/>
    <w:rsid w:val="00ED2CFF"/>
    <w:rsid w:val="00EE5BAE"/>
    <w:rsid w:val="00F66038"/>
    <w:rsid w:val="00F80EFA"/>
    <w:rsid w:val="00FA7C3C"/>
    <w:rsid w:val="00F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88DA"/>
  <w15:chartTrackingRefBased/>
  <w15:docId w15:val="{7363F8F0-D685-49A1-8B7A-BE8BBCC8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EE8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EE8"/>
  </w:style>
  <w:style w:type="paragraph" w:styleId="Footer">
    <w:name w:val="footer"/>
    <w:basedOn w:val="Normal"/>
    <w:link w:val="FooterChar"/>
    <w:uiPriority w:val="99"/>
    <w:unhideWhenUsed/>
    <w:rsid w:val="005C0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EE8"/>
  </w:style>
  <w:style w:type="paragraph" w:customStyle="1" w:styleId="KMBDoubleIndent">
    <w:name w:val="KMB Double Indent"/>
    <w:basedOn w:val="Normal"/>
    <w:qFormat/>
    <w:rsid w:val="007D68A2"/>
    <w:pPr>
      <w:ind w:left="720" w:right="720"/>
    </w:pPr>
  </w:style>
  <w:style w:type="paragraph" w:customStyle="1" w:styleId="KMBQuotes">
    <w:name w:val="KMB Quotes"/>
    <w:basedOn w:val="Normal"/>
    <w:qFormat/>
    <w:rsid w:val="00BA423D"/>
    <w:pPr>
      <w:ind w:left="720" w:right="720"/>
    </w:pPr>
    <w:rPr>
      <w:i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91D6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odyText">
    <w:name w:val="Body Text"/>
    <w:basedOn w:val="Normal"/>
    <w:link w:val="BodyTextChar"/>
    <w:uiPriority w:val="99"/>
    <w:unhideWhenUsed/>
    <w:rsid w:val="000A6E61"/>
  </w:style>
  <w:style w:type="character" w:customStyle="1" w:styleId="BodyTextChar">
    <w:name w:val="Body Text Char"/>
    <w:basedOn w:val="DefaultParagraphFont"/>
    <w:link w:val="BodyText"/>
    <w:uiPriority w:val="99"/>
    <w:rsid w:val="000A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Keyser Mason Ball LLP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D’Addario</dc:creator>
  <cp:keywords/>
  <dc:description/>
  <cp:lastModifiedBy>Emily D’Addario</cp:lastModifiedBy>
  <cp:revision>8</cp:revision>
  <dcterms:created xsi:type="dcterms:W3CDTF">2020-04-08T14:49:00Z</dcterms:created>
  <dcterms:modified xsi:type="dcterms:W3CDTF">2020-04-08T19:18:00Z</dcterms:modified>
</cp:coreProperties>
</file>